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1EACE" w14:textId="2FD372FB" w:rsidR="000968AE" w:rsidRPr="000968AE" w:rsidRDefault="002969F0" w:rsidP="000968AE">
      <w:r>
        <w:t xml:space="preserve">Załącznik </w:t>
      </w:r>
      <w:r w:rsidR="000579F8">
        <w:t>2</w:t>
      </w:r>
      <w:r>
        <w:t xml:space="preserve">. </w:t>
      </w:r>
      <w:r w:rsidR="000579F8">
        <w:t>O</w:t>
      </w:r>
      <w:r>
        <w:t>dczynniki</w:t>
      </w:r>
    </w:p>
    <w:p w14:paraId="1CA14268" w14:textId="0DEB9C87" w:rsidR="002969F0" w:rsidRDefault="002969F0" w:rsidP="002969F0">
      <w:pPr>
        <w:pStyle w:val="Akapitzlist"/>
        <w:numPr>
          <w:ilvl w:val="0"/>
          <w:numId w:val="1"/>
        </w:numPr>
      </w:pPr>
      <w:r>
        <w:t xml:space="preserve">Etanol czda </w:t>
      </w:r>
      <w:r w:rsidR="00A13800">
        <w:t>10</w:t>
      </w:r>
      <w:r>
        <w:t xml:space="preserve"> x 2,5L</w:t>
      </w:r>
    </w:p>
    <w:p w14:paraId="717D5204" w14:textId="57AA1373" w:rsidR="002969F0" w:rsidRDefault="002969F0" w:rsidP="002969F0">
      <w:pPr>
        <w:pStyle w:val="Akapitzlist"/>
        <w:numPr>
          <w:ilvl w:val="0"/>
          <w:numId w:val="1"/>
        </w:numPr>
      </w:pPr>
      <w:r>
        <w:t xml:space="preserve">Metanol czda </w:t>
      </w:r>
      <w:r w:rsidR="00A13800">
        <w:t>40</w:t>
      </w:r>
      <w:r>
        <w:t xml:space="preserve"> x 2 ,5L</w:t>
      </w:r>
    </w:p>
    <w:p w14:paraId="4043923B" w14:textId="22C2D9C1" w:rsidR="002969F0" w:rsidRDefault="002969F0" w:rsidP="002969F0">
      <w:pPr>
        <w:pStyle w:val="Akapitzlist"/>
        <w:numPr>
          <w:ilvl w:val="0"/>
          <w:numId w:val="1"/>
        </w:numPr>
      </w:pPr>
      <w:r>
        <w:t xml:space="preserve">Węglan sodu czda </w:t>
      </w:r>
      <w:r w:rsidR="001663D1">
        <w:t>2 kg</w:t>
      </w:r>
    </w:p>
    <w:p w14:paraId="7B4DB3C7" w14:textId="764B3D07" w:rsidR="002969F0" w:rsidRPr="00E71ECC" w:rsidRDefault="002969F0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E71ECC">
        <w:rPr>
          <w:lang w:val="en-US"/>
        </w:rPr>
        <w:t xml:space="preserve">Etanol HPLC </w:t>
      </w:r>
      <w:r w:rsidR="00E71ECC" w:rsidRPr="00E71ECC">
        <w:rPr>
          <w:lang w:val="en-US"/>
        </w:rPr>
        <w:t xml:space="preserve">gradient grade </w:t>
      </w:r>
      <w:r w:rsidR="001663D1" w:rsidRPr="00E71ECC">
        <w:rPr>
          <w:lang w:val="en-US"/>
        </w:rPr>
        <w:t xml:space="preserve">40 </w:t>
      </w:r>
      <w:r w:rsidRPr="00E71ECC">
        <w:rPr>
          <w:lang w:val="en-US"/>
        </w:rPr>
        <w:t>x 2,5 L</w:t>
      </w:r>
    </w:p>
    <w:p w14:paraId="6EF6CB08" w14:textId="7EF97693" w:rsidR="002969F0" w:rsidRPr="001663D1" w:rsidRDefault="002969F0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663D1">
        <w:rPr>
          <w:lang w:val="en-US"/>
        </w:rPr>
        <w:t xml:space="preserve">Metanol HPLC </w:t>
      </w:r>
      <w:r w:rsidR="001663D1" w:rsidRPr="001663D1">
        <w:rPr>
          <w:lang w:val="en-US"/>
        </w:rPr>
        <w:t>gradient grade</w:t>
      </w:r>
      <w:r w:rsidR="00E71ECC">
        <w:rPr>
          <w:lang w:val="en-US"/>
        </w:rPr>
        <w:t xml:space="preserve"> </w:t>
      </w:r>
      <w:r w:rsidR="001663D1" w:rsidRPr="001663D1">
        <w:rPr>
          <w:lang w:val="en-US"/>
        </w:rPr>
        <w:t>50</w:t>
      </w:r>
      <w:r w:rsidRPr="001663D1">
        <w:rPr>
          <w:lang w:val="en-US"/>
        </w:rPr>
        <w:t xml:space="preserve"> x 2,5 L</w:t>
      </w:r>
    </w:p>
    <w:p w14:paraId="0CD7E7EC" w14:textId="7042136D" w:rsidR="002969F0" w:rsidRPr="001663D1" w:rsidRDefault="002969F0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663D1">
        <w:rPr>
          <w:lang w:val="en-US"/>
        </w:rPr>
        <w:t xml:space="preserve">Acetonitryl </w:t>
      </w:r>
      <w:r w:rsidR="001663D1" w:rsidRPr="001663D1">
        <w:rPr>
          <w:lang w:val="en-US"/>
        </w:rPr>
        <w:t>HPLC gradient grade 60</w:t>
      </w:r>
      <w:r w:rsidRPr="001663D1">
        <w:rPr>
          <w:lang w:val="en-US"/>
        </w:rPr>
        <w:t xml:space="preserve"> x 2,5 L</w:t>
      </w:r>
    </w:p>
    <w:p w14:paraId="51E8FF82" w14:textId="14F33E95" w:rsidR="002969F0" w:rsidRPr="001663D1" w:rsidRDefault="002969F0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663D1">
        <w:rPr>
          <w:lang w:val="en-US"/>
        </w:rPr>
        <w:t xml:space="preserve">Kwas fosforowy HPLC </w:t>
      </w:r>
      <w:r w:rsidR="001663D1" w:rsidRPr="001663D1">
        <w:rPr>
          <w:lang w:val="en-US"/>
        </w:rPr>
        <w:t>gradient grade 2</w:t>
      </w:r>
      <w:r w:rsidRPr="001663D1">
        <w:rPr>
          <w:lang w:val="en-US"/>
        </w:rPr>
        <w:t xml:space="preserve"> x 1L</w:t>
      </w:r>
    </w:p>
    <w:p w14:paraId="3B1D62D0" w14:textId="5B56D537" w:rsidR="001663D1" w:rsidRDefault="001663D1" w:rsidP="002969F0">
      <w:pPr>
        <w:pStyle w:val="Akapitzlist"/>
        <w:numPr>
          <w:ilvl w:val="0"/>
          <w:numId w:val="1"/>
        </w:numPr>
      </w:pPr>
      <w:r>
        <w:t>Propan-2-ol 3 x 2,5 L</w:t>
      </w:r>
    </w:p>
    <w:p w14:paraId="506BC4EF" w14:textId="3ECD447C" w:rsidR="001663D1" w:rsidRDefault="001663D1" w:rsidP="002969F0">
      <w:pPr>
        <w:pStyle w:val="Akapitzlist"/>
        <w:numPr>
          <w:ilvl w:val="0"/>
          <w:numId w:val="1"/>
        </w:numPr>
      </w:pPr>
      <w:r>
        <w:t>Aceton czda 15 x 1 L</w:t>
      </w:r>
    </w:p>
    <w:p w14:paraId="348BC450" w14:textId="73501A04" w:rsidR="001663D1" w:rsidRDefault="001663D1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663D1">
        <w:rPr>
          <w:lang w:val="en-US"/>
        </w:rPr>
        <w:t>Aceton HPLC gradient grade 15</w:t>
      </w:r>
      <w:r>
        <w:rPr>
          <w:lang w:val="en-US"/>
        </w:rPr>
        <w:t xml:space="preserve"> x 2,5 L</w:t>
      </w:r>
    </w:p>
    <w:p w14:paraId="74BA84AF" w14:textId="1EF3831B" w:rsidR="00E71ECC" w:rsidRPr="00E71ECC" w:rsidRDefault="00E71ECC" w:rsidP="002969F0">
      <w:pPr>
        <w:pStyle w:val="Akapitzlist"/>
        <w:numPr>
          <w:ilvl w:val="0"/>
          <w:numId w:val="1"/>
        </w:numPr>
      </w:pPr>
      <w:r w:rsidRPr="00E71ECC">
        <w:t xml:space="preserve">Eter naftowy t.w. 40-60 </w:t>
      </w:r>
      <w:r w:rsidRPr="00E71ECC">
        <w:rPr>
          <w:rFonts w:cstheme="minorHAnsi"/>
        </w:rPr>
        <w:t>°</w:t>
      </w:r>
      <w:r w:rsidRPr="00E71ECC">
        <w:t>C</w:t>
      </w:r>
      <w:r>
        <w:t xml:space="preserve"> czda</w:t>
      </w:r>
    </w:p>
    <w:p w14:paraId="5AD86473" w14:textId="29DCE169" w:rsidR="00E71ECC" w:rsidRPr="0012082A" w:rsidRDefault="00E71ECC" w:rsidP="002969F0">
      <w:pPr>
        <w:pStyle w:val="Akapitzlist"/>
        <w:numPr>
          <w:ilvl w:val="0"/>
          <w:numId w:val="1"/>
        </w:numPr>
      </w:pPr>
      <w:r w:rsidRPr="0012082A">
        <w:t>Butylowany hydroksytoluen (BHT) 1 x 0,5 kg</w:t>
      </w:r>
    </w:p>
    <w:p w14:paraId="561555BA" w14:textId="04CF96E7" w:rsidR="00E71ECC" w:rsidRPr="0012082A" w:rsidRDefault="00E71ECC" w:rsidP="002969F0">
      <w:pPr>
        <w:pStyle w:val="Akapitzlist"/>
        <w:numPr>
          <w:ilvl w:val="0"/>
          <w:numId w:val="1"/>
        </w:numPr>
      </w:pPr>
      <w:r w:rsidRPr="0012082A">
        <w:t>Wodorotlenek potasu roztwór w metanolu (1.0 M KOH w metanolu 1.0 N)</w:t>
      </w:r>
      <w:r w:rsidR="00C52A5D" w:rsidRPr="0012082A">
        <w:t xml:space="preserve"> </w:t>
      </w:r>
    </w:p>
    <w:p w14:paraId="2A373291" w14:textId="03B10A09" w:rsidR="00E71ECC" w:rsidRPr="0012082A" w:rsidRDefault="00E71ECC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2082A">
        <w:t xml:space="preserve"> </w:t>
      </w:r>
      <w:r w:rsidRPr="0012082A">
        <w:rPr>
          <w:lang w:val="en-US"/>
        </w:rPr>
        <w:t>Etylu octan do HLPC gradient grade 3 x 2,5 L</w:t>
      </w:r>
    </w:p>
    <w:p w14:paraId="139CFC03" w14:textId="6AFF52A4" w:rsidR="00E71ECC" w:rsidRPr="0012082A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2082A">
        <w:rPr>
          <w:lang w:val="en-US"/>
        </w:rPr>
        <w:t>Wodorotlenek sodu 1 kg</w:t>
      </w:r>
    </w:p>
    <w:p w14:paraId="558373B8" w14:textId="2405B365" w:rsidR="007B218A" w:rsidRPr="0012082A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2082A">
        <w:rPr>
          <w:lang w:val="en-US"/>
        </w:rPr>
        <w:t xml:space="preserve">KCl czda </w:t>
      </w:r>
      <w:r w:rsidR="0074537A" w:rsidRPr="0012082A">
        <w:rPr>
          <w:lang w:val="en-US"/>
        </w:rPr>
        <w:t xml:space="preserve">500 g </w:t>
      </w:r>
    </w:p>
    <w:p w14:paraId="4430C709" w14:textId="153D48E2" w:rsidR="001B294F" w:rsidRPr="0012082A" w:rsidRDefault="001B294F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12082A">
        <w:rPr>
          <w:lang w:val="en-US"/>
        </w:rPr>
        <w:t>Octan sodu</w:t>
      </w:r>
      <w:r w:rsidR="0074537A" w:rsidRPr="0012082A">
        <w:rPr>
          <w:lang w:val="en-US"/>
        </w:rPr>
        <w:t xml:space="preserve"> 1 kg</w:t>
      </w:r>
    </w:p>
    <w:p w14:paraId="73BCAAFB" w14:textId="2C0BD027" w:rsidR="00C52A5D" w:rsidRPr="0012082A" w:rsidRDefault="00C52A5D" w:rsidP="002969F0">
      <w:pPr>
        <w:pStyle w:val="Akapitzlist"/>
        <w:numPr>
          <w:ilvl w:val="0"/>
          <w:numId w:val="1"/>
        </w:numPr>
      </w:pPr>
      <w:r w:rsidRPr="0012082A">
        <w:t>Wodorotlenek potasu cz.d.a 1 x 0,5 kg</w:t>
      </w:r>
    </w:p>
    <w:p w14:paraId="497E6E02" w14:textId="6BEBA0EA" w:rsidR="00C52A5D" w:rsidRPr="0012082A" w:rsidRDefault="00C52A5D" w:rsidP="002969F0">
      <w:pPr>
        <w:pStyle w:val="Akapitzlist"/>
        <w:numPr>
          <w:ilvl w:val="0"/>
          <w:numId w:val="1"/>
        </w:numPr>
      </w:pPr>
      <w:r w:rsidRPr="0012082A">
        <w:rPr>
          <w:rFonts w:ascii="Calibri" w:hAnsi="Calibri" w:cs="Calibri"/>
        </w:rPr>
        <w:t>4-dimetyloaminocynamaldehyd 1 x 10 g</w:t>
      </w:r>
    </w:p>
    <w:p w14:paraId="12507825" w14:textId="54506EFE" w:rsidR="00E71ECC" w:rsidRPr="00C52A5D" w:rsidRDefault="00E71ECC" w:rsidP="00E71ECC">
      <w:pPr>
        <w:ind w:left="360"/>
        <w:rPr>
          <w:highlight w:val="yellow"/>
        </w:rPr>
      </w:pPr>
    </w:p>
    <w:p w14:paraId="2F946F5D" w14:textId="77777777" w:rsidR="005147E6" w:rsidRPr="00C52A5D" w:rsidRDefault="005147E6" w:rsidP="00DA0D98"/>
    <w:sectPr w:rsidR="005147E6" w:rsidRPr="00C52A5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DE88E" w14:textId="77777777" w:rsidR="009317C9" w:rsidRDefault="009317C9" w:rsidP="00DA0D98">
      <w:pPr>
        <w:spacing w:after="0" w:line="240" w:lineRule="auto"/>
      </w:pPr>
      <w:r>
        <w:separator/>
      </w:r>
    </w:p>
  </w:endnote>
  <w:endnote w:type="continuationSeparator" w:id="0">
    <w:p w14:paraId="7D0D76AF" w14:textId="77777777" w:rsidR="009317C9" w:rsidRDefault="009317C9" w:rsidP="00DA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C4D6D" w14:textId="77777777" w:rsidR="009317C9" w:rsidRDefault="009317C9" w:rsidP="00DA0D98">
      <w:pPr>
        <w:spacing w:after="0" w:line="240" w:lineRule="auto"/>
      </w:pPr>
      <w:r>
        <w:separator/>
      </w:r>
    </w:p>
  </w:footnote>
  <w:footnote w:type="continuationSeparator" w:id="0">
    <w:p w14:paraId="535F096A" w14:textId="77777777" w:rsidR="009317C9" w:rsidRDefault="009317C9" w:rsidP="00DA0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0790" w14:textId="00F8A32F" w:rsidR="00DA0D98" w:rsidRDefault="00DA0D98">
    <w:pPr>
      <w:pStyle w:val="Nagwek"/>
    </w:pPr>
    <w:r>
      <w:rPr>
        <w:noProof/>
      </w:rPr>
      <w:drawing>
        <wp:inline distT="0" distB="0" distL="0" distR="0" wp14:anchorId="7F3F2349" wp14:editId="7D4A4B8B">
          <wp:extent cx="5362041" cy="619613"/>
          <wp:effectExtent l="0" t="0" r="0" b="9525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0564" cy="627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F4410" w14:textId="77777777" w:rsidR="00DA0D98" w:rsidRDefault="00DA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72046"/>
    <w:multiLevelType w:val="hybridMultilevel"/>
    <w:tmpl w:val="2632D04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4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98"/>
    <w:rsid w:val="000124AA"/>
    <w:rsid w:val="000579F8"/>
    <w:rsid w:val="000968AE"/>
    <w:rsid w:val="000A444E"/>
    <w:rsid w:val="0012082A"/>
    <w:rsid w:val="0014471D"/>
    <w:rsid w:val="001663D1"/>
    <w:rsid w:val="001B294F"/>
    <w:rsid w:val="002969F0"/>
    <w:rsid w:val="00326AA7"/>
    <w:rsid w:val="00425DDF"/>
    <w:rsid w:val="004939D4"/>
    <w:rsid w:val="005147E6"/>
    <w:rsid w:val="006A24A3"/>
    <w:rsid w:val="006B1C73"/>
    <w:rsid w:val="0074537A"/>
    <w:rsid w:val="007B218A"/>
    <w:rsid w:val="00850066"/>
    <w:rsid w:val="00895527"/>
    <w:rsid w:val="008E1295"/>
    <w:rsid w:val="009317C9"/>
    <w:rsid w:val="00961EB9"/>
    <w:rsid w:val="00A13800"/>
    <w:rsid w:val="00A67D07"/>
    <w:rsid w:val="00AB03B9"/>
    <w:rsid w:val="00BF6E5C"/>
    <w:rsid w:val="00C13308"/>
    <w:rsid w:val="00C308F7"/>
    <w:rsid w:val="00C34CC8"/>
    <w:rsid w:val="00C52A5D"/>
    <w:rsid w:val="00CD5FFB"/>
    <w:rsid w:val="00DA0D98"/>
    <w:rsid w:val="00E7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0BD"/>
  <w15:chartTrackingRefBased/>
  <w15:docId w15:val="{60C3B8AF-CA71-4B04-8660-B05B0705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D98"/>
  </w:style>
  <w:style w:type="paragraph" w:styleId="Stopka">
    <w:name w:val="footer"/>
    <w:basedOn w:val="Normalny"/>
    <w:link w:val="Stopka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D98"/>
  </w:style>
  <w:style w:type="paragraph" w:styleId="Akapitzlist">
    <w:name w:val="List Paragraph"/>
    <w:basedOn w:val="Normalny"/>
    <w:uiPriority w:val="34"/>
    <w:qFormat/>
    <w:rsid w:val="002969F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E2D81C79-EBA2-4563-9BF6-9794D9A67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0F5EF-7878-4FE0-A13F-A4BD1EA3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A6085-4674-4B09-9602-75779D76FDA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Zielińska</dc:creator>
  <cp:keywords/>
  <dc:description/>
  <cp:lastModifiedBy>Grzegorz Hołyszewski</cp:lastModifiedBy>
  <cp:revision>5</cp:revision>
  <dcterms:created xsi:type="dcterms:W3CDTF">2025-11-25T11:39:00Z</dcterms:created>
  <dcterms:modified xsi:type="dcterms:W3CDTF">2025-12-02T13:00:00Z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